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B4B05" w14:textId="77777777" w:rsidR="00862210" w:rsidRDefault="00862210"/>
    <w:p w14:paraId="761DCD56" w14:textId="77777777" w:rsidR="00862210" w:rsidRPr="00862210" w:rsidRDefault="00862210" w:rsidP="00862210">
      <w:r w:rsidRPr="00862210">
        <w:br/>
        <w:t>Friday, January 24, 2025</w:t>
      </w:r>
    </w:p>
    <w:p w14:paraId="705B6270" w14:textId="77777777" w:rsidR="00862210" w:rsidRPr="00862210" w:rsidRDefault="00862210" w:rsidP="00862210">
      <w:r w:rsidRPr="00862210">
        <w:rPr>
          <w:b/>
          <w:bCs/>
        </w:rPr>
        <w:t>Company Announcement</w:t>
      </w:r>
    </w:p>
    <w:p w14:paraId="7CDC48D0" w14:textId="77777777" w:rsidR="00862210" w:rsidRPr="00862210" w:rsidRDefault="00862210" w:rsidP="00862210">
      <w:r w:rsidRPr="00862210">
        <w:t>TS FOOD PACKAGING is recalling its “Rural King” and “Wabash Valley Farms” Bacon Seasoning due to the presence of an undeclared soy ingredient. People who have allergies to products containing soy run the risk of serious or life-threatening allergic reactions if they consume these products.</w:t>
      </w:r>
    </w:p>
    <w:p w14:paraId="29E24395" w14:textId="77777777" w:rsidR="00862210" w:rsidRPr="00862210" w:rsidRDefault="00862210" w:rsidP="00862210">
      <w:r w:rsidRPr="00862210">
        <w:t>The recalled “Bacon Seasonings” were distributed nationwide via E-commerce and retail stores.</w:t>
      </w:r>
    </w:p>
    <w:p w14:paraId="684773E2" w14:textId="77777777" w:rsidR="00862210" w:rsidRPr="00862210" w:rsidRDefault="00862210" w:rsidP="00862210">
      <w:r w:rsidRPr="00862210">
        <w:t>The product is packaged in 4.2 oz plastic jars with lot numbers 17324s,27824s, and 30324s, along with 1oz sample gift packets marked with lot numbers 16524SP, 16624SP, 23424SP, 26324SP, 26424SP, 26724SP, 20624S, 20724S.</w:t>
      </w:r>
    </w:p>
    <w:p w14:paraId="18358D41" w14:textId="77777777" w:rsidR="00862210" w:rsidRPr="00862210" w:rsidRDefault="00862210" w:rsidP="00862210">
      <w:r w:rsidRPr="00862210">
        <w:t>No illnesses have been reported to date in connection with this problem.</w:t>
      </w:r>
    </w:p>
    <w:p w14:paraId="5978BC85" w14:textId="77777777" w:rsidR="00862210" w:rsidRPr="00862210" w:rsidRDefault="00862210" w:rsidP="00862210">
      <w:r w:rsidRPr="00862210">
        <w:t>The recall was initiated after it was discovered via a manufacturing quality verification that the soy containing ingredient was a substitute provided by a supplier without notification of the presence of Soy. Subsequent investigation indicated the problem was caused by a substitution review process gap between the supplier and their customer base, corrective actions are in place to prevent recurrence. </w:t>
      </w:r>
    </w:p>
    <w:p w14:paraId="07E52638" w14:textId="77777777" w:rsidR="00862210" w:rsidRPr="00862210" w:rsidRDefault="00862210" w:rsidP="00862210">
      <w:r w:rsidRPr="00862210">
        <w:t>Consumers who have purchased Rural King or Wabash Valley Farms Bacon Seasonings packages are urged to return them to the place of purchase for a full refund. Consumers with questions may contact the company at 262-763-9434 between the hours of 8 am to 4 pm (central) or via email at </w:t>
      </w:r>
      <w:hyperlink r:id="rId6" w:tgtFrame="_blank" w:history="1">
        <w:r w:rsidRPr="00862210">
          <w:rPr>
            <w:rStyle w:val="Hyperlink"/>
          </w:rPr>
          <w:t>mail@tsfoodpackaging.com</w:t>
        </w:r>
      </w:hyperlink>
    </w:p>
    <w:p w14:paraId="7BB226DE" w14:textId="77777777" w:rsidR="00862210" w:rsidRDefault="00862210"/>
    <w:sectPr w:rsidR="00862210" w:rsidSect="00C533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CB767" w14:textId="77777777" w:rsidR="00894A3F" w:rsidRDefault="00894A3F" w:rsidP="00756584">
      <w:pPr>
        <w:spacing w:after="0" w:line="240" w:lineRule="auto"/>
      </w:pPr>
      <w:r>
        <w:separator/>
      </w:r>
    </w:p>
  </w:endnote>
  <w:endnote w:type="continuationSeparator" w:id="0">
    <w:p w14:paraId="27429591" w14:textId="77777777" w:rsidR="00894A3F" w:rsidRDefault="00894A3F" w:rsidP="0075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A49BA" w14:textId="77777777" w:rsidR="00B01956" w:rsidRDefault="00B01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D027E" w14:textId="77777777" w:rsidR="00881A67" w:rsidRDefault="00881A67" w:rsidP="00756584">
    <w:pPr>
      <w:widowControl w:val="0"/>
      <w:spacing w:after="0" w:line="285" w:lineRule="auto"/>
      <w:jc w:val="center"/>
      <w:rPr>
        <w:rFonts w:ascii="Century" w:eastAsia="Times New Roman" w:hAnsi="Century" w:cs="Calibri"/>
        <w:color w:val="3B7A36"/>
        <w:kern w:val="28"/>
        <w:sz w:val="20"/>
        <w:szCs w:val="20"/>
      </w:rPr>
    </w:pPr>
    <w:r>
      <w:rPr>
        <w:rFonts w:ascii="Century" w:eastAsia="Times New Roman" w:hAnsi="Century" w:cs="Calibri"/>
        <w:color w:val="3B7A36"/>
        <w:kern w:val="28"/>
        <w:sz w:val="20"/>
        <w:szCs w:val="20"/>
      </w:rPr>
      <w:t xml:space="preserve">140 Longmeadow Drive   </w:t>
    </w:r>
    <w:r w:rsidR="00B01956">
      <w:rPr>
        <w:rFonts w:ascii="Century" w:eastAsia="Times New Roman" w:hAnsi="Century" w:cs="Calibri"/>
        <w:color w:val="3B7A36"/>
        <w:kern w:val="28"/>
        <w:sz w:val="20"/>
        <w:szCs w:val="20"/>
      </w:rPr>
      <w:t xml:space="preserve"> </w:t>
    </w:r>
    <w:r w:rsidR="00756584" w:rsidRPr="00756584">
      <w:rPr>
        <w:rFonts w:ascii="Century" w:eastAsia="Times New Roman" w:hAnsi="Century" w:cs="Calibri"/>
        <w:color w:val="3B7A36"/>
        <w:kern w:val="28"/>
        <w:sz w:val="20"/>
        <w:szCs w:val="20"/>
      </w:rPr>
      <w:t>171 Industrial Drive</w:t>
    </w:r>
    <w:r>
      <w:rPr>
        <w:rFonts w:ascii="Century" w:eastAsia="Times New Roman" w:hAnsi="Century" w:cs="Calibri"/>
        <w:color w:val="3B7A36"/>
        <w:kern w:val="28"/>
        <w:sz w:val="20"/>
        <w:szCs w:val="20"/>
      </w:rPr>
      <w:t xml:space="preserve">   701 Black Hawk Drive</w:t>
    </w:r>
    <w:r w:rsidR="00756584" w:rsidRPr="00756584">
      <w:rPr>
        <w:rFonts w:ascii="Century" w:eastAsia="Times New Roman" w:hAnsi="Century" w:cs="Calibri"/>
        <w:color w:val="3B7A36"/>
        <w:kern w:val="28"/>
        <w:sz w:val="20"/>
        <w:szCs w:val="20"/>
      </w:rPr>
      <w:t xml:space="preserve"> </w:t>
    </w:r>
    <w:r>
      <w:rPr>
        <w:rFonts w:ascii="Century" w:eastAsia="Times New Roman" w:hAnsi="Century" w:cs="Calibri"/>
        <w:color w:val="3B7A36"/>
        <w:kern w:val="28"/>
        <w:sz w:val="20"/>
        <w:szCs w:val="20"/>
      </w:rPr>
      <w:t xml:space="preserve">    </w:t>
    </w:r>
  </w:p>
  <w:p w14:paraId="05A34AA5" w14:textId="6F5C2FF2" w:rsidR="00756584" w:rsidRPr="00756584" w:rsidRDefault="00756584" w:rsidP="00881A67">
    <w:pPr>
      <w:widowControl w:val="0"/>
      <w:spacing w:after="0" w:line="285" w:lineRule="auto"/>
      <w:jc w:val="center"/>
      <w:rPr>
        <w:rFonts w:ascii="Century" w:eastAsia="Times New Roman" w:hAnsi="Century" w:cs="Calibri"/>
        <w:color w:val="3B7A36"/>
        <w:kern w:val="28"/>
        <w:sz w:val="20"/>
        <w:szCs w:val="20"/>
      </w:rPr>
    </w:pPr>
    <w:r w:rsidRPr="00756584">
      <w:rPr>
        <w:rFonts w:ascii="Century" w:eastAsia="Times New Roman" w:hAnsi="Century" w:cs="Calibri"/>
        <w:color w:val="3B7A36"/>
        <w:kern w:val="28"/>
        <w:sz w:val="20"/>
        <w:szCs w:val="20"/>
      </w:rPr>
      <w:t xml:space="preserve">Burlington, WI 53105 </w:t>
    </w:r>
    <w:r w:rsidR="00881A67">
      <w:rPr>
        <w:rFonts w:ascii="Wingdings" w:eastAsia="Times New Roman" w:hAnsi="Wingdings" w:cs="Calibri"/>
        <w:color w:val="3B7A36"/>
        <w:kern w:val="28"/>
        <w:sz w:val="12"/>
        <w:szCs w:val="12"/>
      </w:rPr>
      <w:t></w:t>
    </w:r>
    <w:r w:rsidR="00881A67">
      <w:rPr>
        <w:rFonts w:ascii="Wingdings" w:eastAsia="Times New Roman" w:hAnsi="Wingdings" w:cs="Calibri"/>
        <w:color w:val="3B7A36"/>
        <w:kern w:val="28"/>
        <w:sz w:val="12"/>
        <w:szCs w:val="12"/>
      </w:rPr>
      <w:t></w:t>
    </w:r>
    <w:r w:rsidR="00881A67">
      <w:rPr>
        <w:rFonts w:ascii="Wingdings" w:eastAsia="Times New Roman" w:hAnsi="Wingdings" w:cs="Calibri"/>
        <w:color w:val="3B7A36"/>
        <w:kern w:val="28"/>
        <w:sz w:val="12"/>
        <w:szCs w:val="12"/>
      </w:rPr>
      <w:t></w:t>
    </w:r>
    <w:r w:rsidR="00881A67">
      <w:rPr>
        <w:rFonts w:ascii="Wingdings" w:eastAsia="Times New Roman" w:hAnsi="Wingdings" w:cs="Calibri"/>
        <w:color w:val="3B7A36"/>
        <w:kern w:val="28"/>
        <w:sz w:val="12"/>
        <w:szCs w:val="12"/>
      </w:rPr>
      <w:t></w:t>
    </w:r>
    <w:r w:rsidRPr="00756584">
      <w:rPr>
        <w:rFonts w:ascii="Century" w:eastAsia="Times New Roman" w:hAnsi="Century" w:cs="Calibri"/>
        <w:color w:val="3B7A36"/>
        <w:kern w:val="28"/>
        <w:sz w:val="20"/>
        <w:szCs w:val="20"/>
      </w:rPr>
      <w:t xml:space="preserve"> </w:t>
    </w:r>
    <w:r w:rsidR="00881A67">
      <w:rPr>
        <w:rFonts w:ascii="Century" w:eastAsia="Times New Roman" w:hAnsi="Century" w:cs="Calibri"/>
        <w:color w:val="3B7A36"/>
        <w:kern w:val="28"/>
        <w:sz w:val="20"/>
        <w:szCs w:val="20"/>
      </w:rPr>
      <w:t xml:space="preserve">                                                                                                                            </w:t>
    </w:r>
    <w:r w:rsidRPr="00756584">
      <w:rPr>
        <w:rFonts w:ascii="Century" w:eastAsia="Times New Roman" w:hAnsi="Century" w:cs="Calibri"/>
        <w:color w:val="3B7A36"/>
        <w:kern w:val="28"/>
        <w:sz w:val="20"/>
        <w:szCs w:val="20"/>
      </w:rPr>
      <w:t xml:space="preserve">(262) 763-9434 </w:t>
    </w:r>
    <w:r w:rsidRPr="00756584">
      <w:rPr>
        <w:rFonts w:ascii="Wingdings" w:eastAsia="Times New Roman" w:hAnsi="Wingdings" w:cs="Calibri"/>
        <w:color w:val="3B7A36"/>
        <w:kern w:val="28"/>
        <w:sz w:val="12"/>
        <w:szCs w:val="12"/>
      </w:rPr>
      <w:t></w:t>
    </w:r>
    <w:r w:rsidRPr="00756584">
      <w:rPr>
        <w:rFonts w:ascii="Century" w:eastAsia="Times New Roman" w:hAnsi="Century" w:cs="Calibri"/>
        <w:color w:val="3B7A36"/>
        <w:kern w:val="28"/>
        <w:sz w:val="20"/>
        <w:szCs w:val="20"/>
      </w:rPr>
      <w:t xml:space="preserve"> </w:t>
    </w:r>
    <w:r w:rsidR="00B01956">
      <w:rPr>
        <w:rFonts w:ascii="Century" w:eastAsia="Times New Roman" w:hAnsi="Century" w:cs="Calibri"/>
        <w:color w:val="3B7A36"/>
        <w:kern w:val="28"/>
        <w:sz w:val="20"/>
        <w:szCs w:val="20"/>
      </w:rPr>
      <w:t>gail</w:t>
    </w:r>
    <w:r w:rsidRPr="00756584">
      <w:rPr>
        <w:rFonts w:ascii="Century" w:eastAsia="Times New Roman" w:hAnsi="Century" w:cs="Calibri"/>
        <w:color w:val="3B7A36"/>
        <w:kern w:val="28"/>
        <w:sz w:val="20"/>
        <w:szCs w:val="20"/>
      </w:rPr>
      <w:t>@tsfoodpackaging.co</w:t>
    </w:r>
    <w:r>
      <w:rPr>
        <w:rFonts w:ascii="Century" w:eastAsia="Times New Roman" w:hAnsi="Century" w:cs="Calibri"/>
        <w:color w:val="3B7A36"/>
        <w:kern w:val="28"/>
        <w:sz w:val="20"/>
        <w:szCs w:val="20"/>
      </w:rPr>
      <w:t>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5F38A" w14:textId="77777777" w:rsidR="00B01956" w:rsidRDefault="00B01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F42D2" w14:textId="77777777" w:rsidR="00894A3F" w:rsidRDefault="00894A3F" w:rsidP="00756584">
      <w:pPr>
        <w:spacing w:after="0" w:line="240" w:lineRule="auto"/>
      </w:pPr>
      <w:r>
        <w:separator/>
      </w:r>
    </w:p>
  </w:footnote>
  <w:footnote w:type="continuationSeparator" w:id="0">
    <w:p w14:paraId="6EDDE559" w14:textId="77777777" w:rsidR="00894A3F" w:rsidRDefault="00894A3F" w:rsidP="00756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839B2" w14:textId="77777777" w:rsidR="00B01956" w:rsidRDefault="00B01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33F0" w14:textId="099668CC" w:rsidR="00756584" w:rsidRDefault="00756584">
    <w:pPr>
      <w:pStyle w:val="Header"/>
    </w:pPr>
    <w:r>
      <w:rPr>
        <w:rFonts w:ascii="Times New Roman" w:hAnsi="Times New Roman" w:cs="Times New Roman"/>
        <w:noProof/>
        <w:sz w:val="24"/>
      </w:rPr>
      <w:drawing>
        <wp:anchor distT="36576" distB="36576" distL="36576" distR="36576" simplePos="0" relativeHeight="251658240" behindDoc="0" locked="0" layoutInCell="1" allowOverlap="1" wp14:anchorId="7E90F392" wp14:editId="0C1FF974">
          <wp:simplePos x="0" y="0"/>
          <wp:positionH relativeFrom="column">
            <wp:posOffset>600388</wp:posOffset>
          </wp:positionH>
          <wp:positionV relativeFrom="paragraph">
            <wp:posOffset>-142904</wp:posOffset>
          </wp:positionV>
          <wp:extent cx="4815189" cy="9131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12782" t="40495" r="20267" b="35231"/>
                  <a:stretch>
                    <a:fillRect/>
                  </a:stretch>
                </pic:blipFill>
                <pic:spPr bwMode="auto">
                  <a:xfrm>
                    <a:off x="0" y="0"/>
                    <a:ext cx="4815189" cy="913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B6EFF6A" w14:textId="77777777" w:rsidR="00756584" w:rsidRDefault="007565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318FE" w14:textId="77777777" w:rsidR="00B01956" w:rsidRDefault="00B019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D39"/>
    <w:rsid w:val="000D31EE"/>
    <w:rsid w:val="001651E0"/>
    <w:rsid w:val="001E7657"/>
    <w:rsid w:val="00275388"/>
    <w:rsid w:val="004E3912"/>
    <w:rsid w:val="00756584"/>
    <w:rsid w:val="00862210"/>
    <w:rsid w:val="00881A67"/>
    <w:rsid w:val="00894A3F"/>
    <w:rsid w:val="0091578B"/>
    <w:rsid w:val="00A07781"/>
    <w:rsid w:val="00B01956"/>
    <w:rsid w:val="00B21D39"/>
    <w:rsid w:val="00C5333B"/>
    <w:rsid w:val="00CB4202"/>
    <w:rsid w:val="00DB1241"/>
    <w:rsid w:val="00DF0704"/>
    <w:rsid w:val="00F102F6"/>
    <w:rsid w:val="00F6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C523B3"/>
  <w15:chartTrackingRefBased/>
  <w15:docId w15:val="{8DF64E6D-4EB2-4101-B6D0-E3975F78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33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584"/>
  </w:style>
  <w:style w:type="paragraph" w:styleId="Footer">
    <w:name w:val="footer"/>
    <w:basedOn w:val="Normal"/>
    <w:link w:val="FooterChar"/>
    <w:uiPriority w:val="99"/>
    <w:unhideWhenUsed/>
    <w:rsid w:val="00756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584"/>
  </w:style>
  <w:style w:type="character" w:styleId="Hyperlink">
    <w:name w:val="Hyperlink"/>
    <w:basedOn w:val="DefaultParagraphFont"/>
    <w:uiPriority w:val="99"/>
    <w:unhideWhenUsed/>
    <w:rsid w:val="00862210"/>
    <w:rPr>
      <w:color w:val="0000FF" w:themeColor="hyperlink"/>
      <w:u w:val="single"/>
    </w:rPr>
  </w:style>
  <w:style w:type="character" w:styleId="UnresolvedMention">
    <w:name w:val="Unresolved Mention"/>
    <w:basedOn w:val="DefaultParagraphFont"/>
    <w:uiPriority w:val="99"/>
    <w:semiHidden/>
    <w:unhideWhenUsed/>
    <w:rsid w:val="00862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19088">
      <w:bodyDiv w:val="1"/>
      <w:marLeft w:val="0"/>
      <w:marRight w:val="0"/>
      <w:marTop w:val="0"/>
      <w:marBottom w:val="0"/>
      <w:divBdr>
        <w:top w:val="none" w:sz="0" w:space="0" w:color="auto"/>
        <w:left w:val="none" w:sz="0" w:space="0" w:color="auto"/>
        <w:bottom w:val="none" w:sz="0" w:space="0" w:color="auto"/>
        <w:right w:val="none" w:sz="0" w:space="0" w:color="auto"/>
      </w:divBdr>
    </w:div>
    <w:div w:id="1079790349">
      <w:bodyDiv w:val="1"/>
      <w:marLeft w:val="0"/>
      <w:marRight w:val="0"/>
      <w:marTop w:val="0"/>
      <w:marBottom w:val="0"/>
      <w:divBdr>
        <w:top w:val="none" w:sz="0" w:space="0" w:color="auto"/>
        <w:left w:val="none" w:sz="0" w:space="0" w:color="auto"/>
        <w:bottom w:val="none" w:sz="0" w:space="0" w:color="auto"/>
        <w:right w:val="none" w:sz="0" w:space="0" w:color="auto"/>
      </w:divBdr>
    </w:div>
    <w:div w:id="112913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tsfoodpackaging.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Litjens</dc:creator>
  <cp:keywords/>
  <dc:description/>
  <cp:lastModifiedBy>Gail Koss</cp:lastModifiedBy>
  <cp:revision>2</cp:revision>
  <cp:lastPrinted>2020-03-18T21:19:00Z</cp:lastPrinted>
  <dcterms:created xsi:type="dcterms:W3CDTF">2025-01-25T16:23:00Z</dcterms:created>
  <dcterms:modified xsi:type="dcterms:W3CDTF">2025-01-25T16:23:00Z</dcterms:modified>
</cp:coreProperties>
</file>